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BB" w:rsidRPr="00E07078" w:rsidRDefault="00086BBB" w:rsidP="00086BBB">
      <w:pPr>
        <w:jc w:val="both"/>
        <w:outlineLvl w:val="0"/>
        <w:rPr>
          <w:rFonts w:cs="Times New Roman"/>
          <w:b/>
        </w:rPr>
      </w:pPr>
      <w:r w:rsidRPr="00E07078">
        <w:rPr>
          <w:lang w:val="en-US"/>
        </w:rPr>
        <w:t xml:space="preserve">  </w:t>
      </w:r>
      <w:r w:rsidRPr="00E07078">
        <w:rPr>
          <w:rFonts w:cs="Times New Roman"/>
          <w:b/>
        </w:rPr>
        <w:t>Research lipophilic derivative of salicylic acid in cosmetic facial skin care product</w:t>
      </w:r>
      <w:r w:rsidR="00946448">
        <w:rPr>
          <w:rFonts w:cs="Times New Roman"/>
          <w:b/>
        </w:rPr>
        <w:t>.</w:t>
      </w:r>
    </w:p>
    <w:p w:rsidR="00086BBB" w:rsidRPr="00086BBB" w:rsidRDefault="00086BBB" w:rsidP="00086BBB">
      <w:pPr>
        <w:ind w:left="3828" w:hanging="3828"/>
        <w:jc w:val="both"/>
        <w:outlineLvl w:val="0"/>
        <w:rPr>
          <w:rFonts w:cs="Times New Roman"/>
          <w:b/>
        </w:rPr>
      </w:pPr>
    </w:p>
    <w:p w:rsidR="00086BBB" w:rsidRPr="00086BBB" w:rsidRDefault="00086BBB" w:rsidP="00086BBB">
      <w:pPr>
        <w:rPr>
          <w:lang w:val="en-US"/>
        </w:rPr>
      </w:pPr>
    </w:p>
    <w:p w:rsidR="00086BBB" w:rsidRPr="006F3363" w:rsidRDefault="00086BBB" w:rsidP="00086BBB">
      <w:pPr>
        <w:rPr>
          <w:lang w:val="en-US"/>
        </w:rPr>
      </w:pPr>
      <w:r w:rsidRPr="00086BBB">
        <w:rPr>
          <w:lang w:val="en-US"/>
        </w:rPr>
        <w:t xml:space="preserve">                                                   </w:t>
      </w:r>
      <w:r w:rsidR="00387192">
        <w:rPr>
          <w:lang w:val="en-US"/>
        </w:rPr>
        <w:t>Dr n. med. Marta KLIMCZYK</w:t>
      </w:r>
    </w:p>
    <w:p w:rsidR="00086BBB" w:rsidRPr="006F3363" w:rsidRDefault="00086BBB" w:rsidP="00086BBB">
      <w:pPr>
        <w:rPr>
          <w:lang w:val="en-US"/>
        </w:rPr>
      </w:pPr>
    </w:p>
    <w:p w:rsidR="00086BBB" w:rsidRPr="006F3363" w:rsidRDefault="00086BBB" w:rsidP="00086BBB">
      <w:pPr>
        <w:rPr>
          <w:lang w:val="en-US"/>
        </w:rPr>
      </w:pPr>
    </w:p>
    <w:p w:rsidR="00086BBB" w:rsidRPr="00086BBB" w:rsidRDefault="00086BBB" w:rsidP="00086BBB">
      <w:pPr>
        <w:rPr>
          <w:rFonts w:cs="Times New Roman"/>
          <w:lang w:val="en-US"/>
        </w:rPr>
      </w:pPr>
      <w:r w:rsidRPr="00086BBB">
        <w:rPr>
          <w:lang w:val="en-US"/>
        </w:rPr>
        <w:t xml:space="preserve">                    </w:t>
      </w:r>
      <w:r w:rsidRPr="00086BBB">
        <w:rPr>
          <w:rFonts w:cs="Times New Roman"/>
          <w:lang w:val="en-US"/>
        </w:rPr>
        <w:t>Department of Dermatology, Child’s Dermatology and Oncology</w:t>
      </w:r>
    </w:p>
    <w:p w:rsidR="00086BBB" w:rsidRPr="006F3363" w:rsidRDefault="00086BBB" w:rsidP="00086BBB">
      <w:pPr>
        <w:rPr>
          <w:rFonts w:cs="Times New Roman"/>
          <w:lang w:val="en-US"/>
        </w:rPr>
      </w:pPr>
      <w:r w:rsidRPr="00086BBB">
        <w:rPr>
          <w:rFonts w:cs="Times New Roman"/>
          <w:b/>
          <w:lang w:val="en-US"/>
        </w:rPr>
        <w:t xml:space="preserve">                                      </w:t>
      </w:r>
      <w:r w:rsidR="00340236" w:rsidRPr="00340236">
        <w:rPr>
          <w:rFonts w:cs="Times New Roman"/>
          <w:lang w:val="en-US"/>
        </w:rPr>
        <w:t>Head of Department</w:t>
      </w:r>
      <w:r w:rsidRPr="00340236">
        <w:rPr>
          <w:rFonts w:cs="Times New Roman"/>
          <w:lang w:val="en-US"/>
        </w:rPr>
        <w:t xml:space="preserve">: prof. dr hab. </w:t>
      </w:r>
      <w:r w:rsidRPr="006F3363">
        <w:rPr>
          <w:rFonts w:cs="Times New Roman"/>
          <w:lang w:val="en-US"/>
        </w:rPr>
        <w:t>Andrzej Kaszuba</w:t>
      </w:r>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6F3363" w:rsidRDefault="00086BBB" w:rsidP="00086BBB">
      <w:pPr>
        <w:jc w:val="both"/>
        <w:outlineLvl w:val="0"/>
        <w:rPr>
          <w:rFonts w:cs="Times New Roman"/>
          <w:lang w:val="en-US"/>
        </w:rPr>
      </w:pPr>
      <w:r w:rsidRPr="00340236">
        <w:rPr>
          <w:rFonts w:cs="Times New Roman"/>
          <w:lang w:val="en-US"/>
        </w:rPr>
        <w:t xml:space="preserve">        </w:t>
      </w:r>
      <w:r w:rsidR="00387192">
        <w:rPr>
          <w:rFonts w:cs="Times New Roman"/>
          <w:lang w:val="en-US"/>
        </w:rPr>
        <w:t xml:space="preserve">                        </w:t>
      </w:r>
      <w:r w:rsidR="00AC1467">
        <w:rPr>
          <w:rFonts w:cs="Times New Roman"/>
          <w:lang w:val="en-US"/>
        </w:rPr>
        <w:t xml:space="preserve">         </w:t>
      </w:r>
      <w:r w:rsidR="00387192">
        <w:rPr>
          <w:rFonts w:cs="Times New Roman"/>
          <w:lang w:val="en-US"/>
        </w:rPr>
        <w:t>Adviso</w:t>
      </w:r>
      <w:r w:rsidR="00340236" w:rsidRPr="00340236">
        <w:rPr>
          <w:rFonts w:cs="Times New Roman"/>
          <w:lang w:val="en-US"/>
        </w:rPr>
        <w:t>r</w:t>
      </w:r>
      <w:r w:rsidR="00AC1467">
        <w:rPr>
          <w:rFonts w:cs="Times New Roman"/>
          <w:lang w:val="en-US"/>
        </w:rPr>
        <w:t xml:space="preserve"> - prof. dr hab. </w:t>
      </w:r>
      <w:r w:rsidRPr="006F3363">
        <w:rPr>
          <w:rFonts w:cs="Times New Roman"/>
          <w:lang w:val="en-US"/>
        </w:rPr>
        <w:t>Andrzej Kaszuba</w:t>
      </w:r>
    </w:p>
    <w:p w:rsidR="00086BBB" w:rsidRPr="006F3363" w:rsidRDefault="00340236" w:rsidP="00086BBB">
      <w:pPr>
        <w:jc w:val="both"/>
        <w:outlineLvl w:val="0"/>
        <w:rPr>
          <w:rFonts w:cs="Times New Roman"/>
          <w:lang w:val="en-US"/>
        </w:rPr>
      </w:pPr>
      <w:r w:rsidRPr="006F3363">
        <w:rPr>
          <w:rFonts w:cs="Times New Roman"/>
          <w:lang w:val="en-US"/>
        </w:rPr>
        <w:t xml:space="preserve">                 </w:t>
      </w:r>
      <w:r w:rsidRPr="00340236">
        <w:rPr>
          <w:lang w:val="en-US"/>
        </w:rPr>
        <w:t>Reviewers</w:t>
      </w:r>
      <w:r w:rsidR="00086BBB" w:rsidRPr="006F3363">
        <w:rPr>
          <w:rFonts w:cs="Times New Roman"/>
          <w:lang w:val="en-US"/>
        </w:rPr>
        <w:t xml:space="preserve"> - prof. dr hab. </w:t>
      </w:r>
      <w:r w:rsidR="00086BBB" w:rsidRPr="00AC1467">
        <w:rPr>
          <w:rFonts w:cs="Times New Roman"/>
          <w:lang w:val="en-US"/>
        </w:rPr>
        <w:t xml:space="preserve">Sławomir Majewski, prof. dr hab. </w:t>
      </w:r>
      <w:r w:rsidR="00086BBB" w:rsidRPr="006F3363">
        <w:rPr>
          <w:rFonts w:cs="Times New Roman"/>
          <w:lang w:val="en-US"/>
        </w:rPr>
        <w:t>Zygmunt Adamski</w:t>
      </w:r>
    </w:p>
    <w:p w:rsidR="00086BBB" w:rsidRPr="006F3363" w:rsidRDefault="00086BBB" w:rsidP="00086BBB">
      <w:pPr>
        <w:jc w:val="both"/>
        <w:outlineLvl w:val="0"/>
        <w:rPr>
          <w:rFonts w:cs="Times New Roman"/>
          <w:lang w:val="en-US"/>
        </w:rPr>
      </w:pPr>
    </w:p>
    <w:p w:rsidR="00086BBB" w:rsidRPr="006F3363"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FC2DBA">
        <w:rPr>
          <w:rFonts w:cs="Times New Roman"/>
          <w:lang w:val="en-US"/>
        </w:rPr>
        <w:t xml:space="preserve"> </w:t>
      </w:r>
      <w:r w:rsidR="005D7442">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Pr="00FC2DBA">
        <w:rPr>
          <w:rFonts w:cs="Times New Roman"/>
          <w:lang w:val="en-US"/>
        </w:rPr>
        <w:t xml:space="preserve"> – 19</w:t>
      </w:r>
      <w:r w:rsidR="00FC2DBA" w:rsidRPr="00FC2DBA">
        <w:rPr>
          <w:rFonts w:cs="Times New Roman"/>
          <w:vertAlign w:val="superscript"/>
          <w:lang w:val="en-US"/>
        </w:rPr>
        <w:t>th</w:t>
      </w:r>
      <w:r w:rsidR="00FC2DBA">
        <w:rPr>
          <w:rFonts w:cs="Times New Roman"/>
          <w:lang w:val="en-US"/>
        </w:rPr>
        <w:t xml:space="preserve"> of February 2013</w:t>
      </w:r>
    </w:p>
    <w:p w:rsidR="00086BBB" w:rsidRPr="005D7442"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5D7442">
        <w:rPr>
          <w:rFonts w:cs="Times New Roman"/>
          <w:lang w:val="en-US"/>
        </w:rPr>
        <w:t xml:space="preserve">- </w:t>
      </w:r>
      <w:r w:rsidRPr="005D7442">
        <w:rPr>
          <w:rFonts w:cs="Times New Roman"/>
          <w:lang w:val="en-US"/>
        </w:rPr>
        <w:t>5</w:t>
      </w:r>
      <w:r w:rsidR="005D7442" w:rsidRPr="005D7442">
        <w:rPr>
          <w:rFonts w:cs="Times New Roman"/>
          <w:vertAlign w:val="superscript"/>
          <w:lang w:val="en-US"/>
        </w:rPr>
        <w:t>th</w:t>
      </w:r>
      <w:r w:rsidR="005D7442">
        <w:rPr>
          <w:rFonts w:cs="Times New Roman"/>
          <w:lang w:val="en-US"/>
        </w:rPr>
        <w:t xml:space="preserve"> of March 2013</w:t>
      </w:r>
    </w:p>
    <w:p w:rsidR="00086BBB" w:rsidRPr="005D7442" w:rsidRDefault="00086BBB" w:rsidP="00086BBB">
      <w:pPr>
        <w:jc w:val="both"/>
        <w:outlineLvl w:val="0"/>
        <w:rPr>
          <w:rFonts w:cs="Times New Roman"/>
          <w:lang w:val="en-US"/>
        </w:rPr>
      </w:pPr>
    </w:p>
    <w:p w:rsidR="00086BBB" w:rsidRPr="00990522" w:rsidRDefault="00086BBB" w:rsidP="00086BBB">
      <w:pPr>
        <w:jc w:val="both"/>
        <w:rPr>
          <w:rFonts w:cs="Times New Roman"/>
          <w:b/>
        </w:rPr>
      </w:pPr>
      <w:r w:rsidRPr="00990522">
        <w:rPr>
          <w:rFonts w:cs="Times New Roman"/>
          <w:b/>
        </w:rPr>
        <w:t>Introduction</w:t>
      </w:r>
    </w:p>
    <w:p w:rsidR="00086BBB" w:rsidRPr="00990522" w:rsidRDefault="00086BBB" w:rsidP="00086BBB">
      <w:pPr>
        <w:jc w:val="both"/>
        <w:rPr>
          <w:rFonts w:cs="Times New Roman"/>
        </w:rPr>
      </w:pPr>
      <w:r w:rsidRPr="00990522">
        <w:rPr>
          <w:rFonts w:cs="Times New Roman"/>
        </w:rPr>
        <w:t>5 - octano</w:t>
      </w:r>
      <w:r>
        <w:rPr>
          <w:rFonts w:cs="Times New Roman"/>
        </w:rPr>
        <w:t>y</w:t>
      </w:r>
      <w:r w:rsidRPr="00990522">
        <w:rPr>
          <w:rFonts w:cs="Times New Roman"/>
        </w:rPr>
        <w:t xml:space="preserve">losalicylic acid was </w:t>
      </w:r>
      <w:r>
        <w:rPr>
          <w:rFonts w:cs="Times New Roman"/>
        </w:rPr>
        <w:t>created</w:t>
      </w:r>
      <w:r w:rsidRPr="00990522">
        <w:rPr>
          <w:rFonts w:cs="Times New Roman"/>
        </w:rPr>
        <w:t xml:space="preserve"> in the eighties of the last century, </w:t>
      </w:r>
      <w:r>
        <w:rPr>
          <w:rFonts w:cs="Times New Roman"/>
        </w:rPr>
        <w:t>while new derivative of this acid – zinc salt octanoylosalicylic acid (ZN - LHA) was developed in conjunction with research for the doctoral thesis (Patent dated 26.09.2012, the number P. 400929).</w:t>
      </w:r>
    </w:p>
    <w:p w:rsidR="00086BBB" w:rsidRPr="0006142B" w:rsidRDefault="00086BBB" w:rsidP="00086BBB">
      <w:pPr>
        <w:jc w:val="both"/>
        <w:rPr>
          <w:rFonts w:cs="Times New Roman"/>
          <w:b/>
        </w:rPr>
      </w:pPr>
      <w:r w:rsidRPr="0006142B">
        <w:rPr>
          <w:rFonts w:cs="Times New Roman"/>
          <w:b/>
        </w:rPr>
        <w:t>Aim</w:t>
      </w:r>
    </w:p>
    <w:p w:rsidR="00086BBB" w:rsidRPr="00645577" w:rsidRDefault="00086BBB" w:rsidP="00086BBB">
      <w:pPr>
        <w:jc w:val="both"/>
        <w:rPr>
          <w:rFonts w:cs="Times New Roman"/>
        </w:rPr>
      </w:pPr>
      <w:r w:rsidRPr="00645577">
        <w:rPr>
          <w:rFonts w:cs="Times New Roman"/>
        </w:rPr>
        <w:t xml:space="preserve">Evaluation of the effectiveness and efficiency of the selected </w:t>
      </w:r>
      <w:r>
        <w:rPr>
          <w:rFonts w:cs="Times New Roman"/>
        </w:rPr>
        <w:t xml:space="preserve">skin </w:t>
      </w:r>
      <w:r w:rsidRPr="00645577">
        <w:rPr>
          <w:rFonts w:cs="Times New Roman"/>
        </w:rPr>
        <w:t xml:space="preserve">parameters </w:t>
      </w:r>
      <w:r>
        <w:rPr>
          <w:rFonts w:cs="Times New Roman"/>
        </w:rPr>
        <w:t>in patients using cream with LHA vs placebo, cream with LHA in the evaluation of photographic image analysis and cream with ZN – LHA.</w:t>
      </w:r>
    </w:p>
    <w:p w:rsidR="00086BBB" w:rsidRPr="0006142B" w:rsidRDefault="00086BBB" w:rsidP="00086BBB">
      <w:pPr>
        <w:jc w:val="both"/>
        <w:rPr>
          <w:rFonts w:cs="Times New Roman"/>
          <w:b/>
        </w:rPr>
      </w:pPr>
      <w:r w:rsidRPr="0006142B">
        <w:rPr>
          <w:rFonts w:cs="Times New Roman"/>
          <w:b/>
        </w:rPr>
        <w:t>Material and Methods</w:t>
      </w:r>
    </w:p>
    <w:p w:rsidR="00086BBB" w:rsidRPr="00715950" w:rsidRDefault="00086BBB" w:rsidP="00086BBB">
      <w:pPr>
        <w:jc w:val="both"/>
        <w:rPr>
          <w:rFonts w:cs="Times New Roman"/>
        </w:rPr>
      </w:pPr>
      <w:r w:rsidRPr="00715950">
        <w:rPr>
          <w:rFonts w:cs="Times New Roman"/>
        </w:rPr>
        <w:t xml:space="preserve">First test – 16 women, 26 – 82 years, who have used </w:t>
      </w:r>
      <w:r>
        <w:rPr>
          <w:rFonts w:cs="Times New Roman"/>
        </w:rPr>
        <w:t>cream with 1% LHA on one half face, and the other half face placebo cream for 6 weeks. The second study – 14 women, 32 – 65 years, who used cream with 1 % LHA for 4 weeks. A third study – 16 women, 21 – 30 years, who used an emulsion with 1 % ZN – LHA for 6 weeks.</w:t>
      </w:r>
    </w:p>
    <w:p w:rsidR="00086BBB" w:rsidRPr="0006142B" w:rsidRDefault="00086BBB" w:rsidP="00086BBB">
      <w:pPr>
        <w:jc w:val="both"/>
        <w:outlineLvl w:val="0"/>
        <w:rPr>
          <w:rFonts w:cs="Times New Roman"/>
          <w:b/>
        </w:rPr>
      </w:pPr>
      <w:r w:rsidRPr="0006142B">
        <w:rPr>
          <w:rFonts w:cs="Times New Roman"/>
          <w:b/>
        </w:rPr>
        <w:t>Results</w:t>
      </w:r>
    </w:p>
    <w:p w:rsidR="00086BBB" w:rsidRPr="00C60F8E" w:rsidRDefault="00086BBB" w:rsidP="00086BBB">
      <w:pPr>
        <w:jc w:val="both"/>
        <w:outlineLvl w:val="0"/>
        <w:rPr>
          <w:rFonts w:cs="Times New Roman"/>
        </w:rPr>
      </w:pPr>
      <w:r w:rsidRPr="00C60F8E">
        <w:rPr>
          <w:rFonts w:cs="Times New Roman"/>
        </w:rPr>
        <w:t xml:space="preserve">After applying the creams with LHA decreased TEWL, the </w:t>
      </w:r>
      <w:r>
        <w:rPr>
          <w:rFonts w:cs="Times New Roman"/>
        </w:rPr>
        <w:t>a</w:t>
      </w:r>
      <w:r w:rsidRPr="00C60F8E">
        <w:rPr>
          <w:rFonts w:cs="Times New Roman"/>
        </w:rPr>
        <w:t xml:space="preserve">mount of discoloration, increased hydration, skin elasticity </w:t>
      </w:r>
      <w:r>
        <w:rPr>
          <w:rFonts w:cs="Times New Roman"/>
        </w:rPr>
        <w:t>and the number of wrinkles around the eyes and naso – labial definitely decreased. After applying ZN – LHA significantly reduced the amount of sebum on the forehead and chin.</w:t>
      </w:r>
    </w:p>
    <w:p w:rsidR="00086BBB" w:rsidRPr="0006142B" w:rsidRDefault="00086BBB" w:rsidP="00086BBB">
      <w:pPr>
        <w:jc w:val="both"/>
        <w:rPr>
          <w:rFonts w:cs="Times New Roman"/>
          <w:b/>
        </w:rPr>
      </w:pPr>
      <w:r w:rsidRPr="0006142B">
        <w:rPr>
          <w:rFonts w:cs="Times New Roman"/>
          <w:b/>
        </w:rPr>
        <w:t>Conclusions</w:t>
      </w:r>
    </w:p>
    <w:p w:rsidR="00086BBB" w:rsidRPr="00695488" w:rsidRDefault="00086BBB" w:rsidP="00086BBB">
      <w:pPr>
        <w:jc w:val="both"/>
        <w:rPr>
          <w:rFonts w:cs="Times New Roman"/>
        </w:rPr>
      </w:pPr>
      <w:r w:rsidRPr="00F103BD">
        <w:rPr>
          <w:rFonts w:cs="Times New Roman"/>
        </w:rPr>
        <w:t xml:space="preserve">Carried out own research </w:t>
      </w:r>
      <w:r>
        <w:rPr>
          <w:rFonts w:cs="Times New Roman"/>
        </w:rPr>
        <w:t>may contribute to the use creams with LHA in the daily care of the young and mature skin, while photographic image analysis method to evaluate the effectiveness of the new cosmetics. A new derivative of LHA, zinc salt octanoylosalicylic acid can contribute to the expansion of range cosmetics for oily and combination skin.</w:t>
      </w:r>
    </w:p>
    <w:p w:rsidR="00086BBB" w:rsidRPr="00086BBB" w:rsidRDefault="00086BBB" w:rsidP="00086BBB">
      <w:pPr>
        <w:rPr>
          <w:rFonts w:cs="Times New Roman"/>
        </w:rPr>
      </w:pPr>
    </w:p>
    <w:sectPr w:rsidR="00086BBB" w:rsidRPr="00086BBB"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086BBB"/>
    <w:rsid w:val="00086BBB"/>
    <w:rsid w:val="00340236"/>
    <w:rsid w:val="00387192"/>
    <w:rsid w:val="005D7442"/>
    <w:rsid w:val="006614F6"/>
    <w:rsid w:val="006F3363"/>
    <w:rsid w:val="00763F3D"/>
    <w:rsid w:val="00946448"/>
    <w:rsid w:val="00AC1467"/>
    <w:rsid w:val="00AF0E00"/>
    <w:rsid w:val="00C60D7D"/>
    <w:rsid w:val="00C809E0"/>
    <w:rsid w:val="00E07078"/>
    <w:rsid w:val="00F9287A"/>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325</Words>
  <Characters>1955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11</cp:revision>
  <cp:lastPrinted>2013-03-11T14:08:00Z</cp:lastPrinted>
  <dcterms:created xsi:type="dcterms:W3CDTF">2013-03-11T12:47:00Z</dcterms:created>
  <dcterms:modified xsi:type="dcterms:W3CDTF">2013-03-13T09:44:00Z</dcterms:modified>
</cp:coreProperties>
</file>