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Oblique" w:hAnsi="UniversPro-Oblique" w:cs="UniversPro-Oblique"/>
          <w:i/>
          <w:iCs/>
          <w:sz w:val="19"/>
          <w:szCs w:val="19"/>
        </w:rPr>
      </w:pPr>
      <w:r>
        <w:rPr>
          <w:rFonts w:ascii="UniversPro-Oblique" w:hAnsi="UniversPro-Oblique" w:cs="UniversPro-Oblique"/>
          <w:i/>
          <w:iCs/>
          <w:sz w:val="19"/>
          <w:szCs w:val="19"/>
        </w:rPr>
        <w:t xml:space="preserve">                                                                    WZÓR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ANKIETA OCENY OSIĄGNIĘĆ NAUKOWYCH ALBO ARTYSTYCZNYCH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KANDYDATA DO TYTUŁU PROFESORA</w:t>
      </w:r>
    </w:p>
    <w:p w:rsidR="00D04EA5" w:rsidRPr="00D04EA5" w:rsidRDefault="00D04EA5" w:rsidP="00D04E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 w:rsidRPr="00D04EA5">
        <w:rPr>
          <w:rFonts w:ascii="UniversPro-Bold" w:hAnsi="UniversPro-Bold" w:cs="UniversPro-Bold"/>
          <w:b/>
          <w:bCs/>
          <w:sz w:val="19"/>
          <w:szCs w:val="19"/>
        </w:rPr>
        <w:t>INFORMACJE O OSIĄGNIĘCIACH I DOROBKU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1. Informacja o osiągnięciach i dorobku naukowym: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1) wykaz autorskich publikacji naukowych w czasopismach krajowych i międzynarodowych;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2) wykaz autorskich monografii;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3) wykaz współautorskich publikacji naukowych i udział w opracowaniach zbiorowych;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4) członkostwo w redakcjach naukowych.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Oblique" w:hAnsi="UniversPro-Oblique" w:cs="UniversPro-Oblique"/>
          <w:i/>
          <w:iCs/>
          <w:sz w:val="19"/>
          <w:szCs w:val="19"/>
        </w:rPr>
      </w:pPr>
      <w:r>
        <w:rPr>
          <w:rFonts w:ascii="UniversPro-Oblique" w:hAnsi="UniversPro-Oblique" w:cs="UniversPro-Oblique"/>
          <w:i/>
          <w:iCs/>
          <w:sz w:val="19"/>
          <w:szCs w:val="19"/>
        </w:rPr>
        <w:t xml:space="preserve">Wykaz publikacji należy sporządzić ze wskazaniem wskaźnika </w:t>
      </w:r>
      <w:proofErr w:type="spellStart"/>
      <w:r>
        <w:rPr>
          <w:rFonts w:ascii="UniversPro-Oblique" w:hAnsi="UniversPro-Oblique" w:cs="UniversPro-Oblique"/>
          <w:i/>
          <w:iCs/>
          <w:sz w:val="19"/>
          <w:szCs w:val="19"/>
        </w:rPr>
        <w:t>impact</w:t>
      </w:r>
      <w:proofErr w:type="spellEnd"/>
      <w:r>
        <w:rPr>
          <w:rFonts w:ascii="UniversPro-Oblique" w:hAnsi="UniversPro-Oblique" w:cs="UniversPro-Oblique"/>
          <w:i/>
          <w:iCs/>
          <w:sz w:val="19"/>
          <w:szCs w:val="19"/>
        </w:rPr>
        <w:t xml:space="preserve"> </w:t>
      </w:r>
      <w:proofErr w:type="spellStart"/>
      <w:r>
        <w:rPr>
          <w:rFonts w:ascii="UniversPro-Oblique" w:hAnsi="UniversPro-Oblique" w:cs="UniversPro-Oblique"/>
          <w:i/>
          <w:iCs/>
          <w:sz w:val="19"/>
          <w:szCs w:val="19"/>
        </w:rPr>
        <w:t>factor</w:t>
      </w:r>
      <w:proofErr w:type="spellEnd"/>
      <w:r>
        <w:rPr>
          <w:rFonts w:ascii="UniversPro-Oblique" w:hAnsi="UniversPro-Oblique" w:cs="UniversPro-Oblique"/>
          <w:i/>
          <w:iCs/>
          <w:sz w:val="19"/>
          <w:szCs w:val="19"/>
        </w:rPr>
        <w:t xml:space="preserve"> publikacji, liczby cytowań publikacji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Oblique" w:hAnsi="UniversPro-Oblique" w:cs="UniversPro-Oblique"/>
          <w:i/>
          <w:iCs/>
          <w:sz w:val="19"/>
          <w:szCs w:val="19"/>
        </w:rPr>
      </w:pPr>
      <w:r>
        <w:rPr>
          <w:rFonts w:ascii="UniversPro-Oblique" w:hAnsi="UniversPro-Oblique" w:cs="UniversPro-Oblique"/>
          <w:i/>
          <w:iCs/>
          <w:sz w:val="19"/>
          <w:szCs w:val="19"/>
        </w:rPr>
        <w:t xml:space="preserve">i indeksu </w:t>
      </w:r>
      <w:proofErr w:type="spellStart"/>
      <w:r>
        <w:rPr>
          <w:rFonts w:ascii="UniversPro-Oblique" w:hAnsi="UniversPro-Oblique" w:cs="UniversPro-Oblique"/>
          <w:i/>
          <w:iCs/>
          <w:sz w:val="19"/>
          <w:szCs w:val="19"/>
        </w:rPr>
        <w:t>Hirscha</w:t>
      </w:r>
      <w:proofErr w:type="spellEnd"/>
      <w:r>
        <w:rPr>
          <w:rFonts w:ascii="UniversPro-Oblique" w:hAnsi="UniversPro-Oblique" w:cs="UniversPro-Oblique"/>
          <w:i/>
          <w:iCs/>
          <w:sz w:val="19"/>
          <w:szCs w:val="19"/>
        </w:rPr>
        <w:t>.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2. Informacja o aktywności naukowej: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1) we wszystkich obszarach wiedzy, z wyłączeniem obszaru wiedzy sztuka: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informacje o udziale w krajowych i międzynarodowych konferencjach naukowych,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b) członkostwo w komitetach redakcyjnych i radach naukowych czasopism,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c) wykaz zrealizowanych projektów naukowo-badawczych krajowych, europejskich i innych międzynarodowych,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d) informacje o kierowaniu zespołami badawczymi realizującymi projekty finansowane w drodze konkursów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krajowych i zagranicznych;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8"/>
          <w:szCs w:val="18"/>
        </w:rPr>
      </w:pPr>
      <w:r>
        <w:rPr>
          <w:rFonts w:ascii="UniversPro-Roman" w:hAnsi="UniversPro-Roman" w:cs="UniversPro-Roman"/>
          <w:sz w:val="18"/>
          <w:szCs w:val="18"/>
        </w:rPr>
        <w:t>Dziennik Ustaw Nr 204 — 12051 — Poz. 1200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2) w obszarze wiedzy sztuka: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wykaz publicznych realizacji dzieł artystycznych,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b) wykaz publikacji utworów/dzieł artystycznych,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c) wykaz współautorskich utworów/dzieł artystycznych,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d) wykaz eksperymentów artystycznych.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3. Informacja o współpracy z otoczeniem społecznym i gospodarczym: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1) w obszarach wiedzy: nauk ścisłych, nauk technicznych, nauk przyrodniczych, nauk rolniczych, leśnych i weterynaryjnych,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nauk medycznych i nauk o zdrowiu oraz nauk o kulturze fizycznej: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dorobek technologiczny i współpraca z sektorem gospodarczym,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b) uzyskane patenty i wzory użytkowe krajowe i międzynarodowe,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c) wdrożenia technologii,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d) ekspertyzy i inne opracowania wykonane na zamówienie instytucji publicznych lub przedsiębiorców,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e) prowadzenie lub współuczestnictwo w spółce technologicznej lub spółce celowej,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f) udział w zespołach eksperckich i konkursowych;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2) w obszarach wiedzy nauk społecznych i nauk humanistycznych: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dorobek ekspercki,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b) ekspertyzy i inne opracowania wykonane na zamówienie instytucji publicznych lub przedsiębiorców,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c) pełnione funkcje zarządcze w spółkach prowadzących działalność badawczo-rozwojową, instytucjach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finansowych, kancelariach prawniczych, placówkach terapeutycznych i innych organizacjach o charakterze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publicznym,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d) udział w zespołach eksperckich i konkursowych;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3) w obszarze wiedzy sztuka: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projekty zrealizowane we współpracy z przedsiębiorcami,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lastRenderedPageBreak/>
        <w:t>b) uzyskane patenty i wzory użytkowe krajowe i międzynarodowe,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c) ekspertyzy i inne opracowania wykonane na zamówienie instytucji publicznych lub przedsiębiorców.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4. Informacja o współpracy międzynarodowej: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1) we wszystkich obszarach wiedzy, z wyłączeniem obszaru wiedzy sztuka: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staże zagraniczne,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b) udział w ocenie projektów międzynarodowych,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 xml:space="preserve">c) recenzowanie prac publikowanych w czasopismach międzynarodowych ze wskaźnikiem </w:t>
      </w:r>
      <w:proofErr w:type="spellStart"/>
      <w:r>
        <w:rPr>
          <w:rFonts w:ascii="UniversPro-Oblique" w:hAnsi="UniversPro-Oblique" w:cs="UniversPro-Oblique"/>
          <w:i/>
          <w:iCs/>
          <w:sz w:val="19"/>
          <w:szCs w:val="19"/>
        </w:rPr>
        <w:t>impact</w:t>
      </w:r>
      <w:proofErr w:type="spellEnd"/>
      <w:r>
        <w:rPr>
          <w:rFonts w:ascii="UniversPro-Oblique" w:hAnsi="UniversPro-Oblique" w:cs="UniversPro-Oblique"/>
          <w:i/>
          <w:iCs/>
          <w:sz w:val="19"/>
          <w:szCs w:val="19"/>
        </w:rPr>
        <w:t xml:space="preserve"> </w:t>
      </w:r>
      <w:proofErr w:type="spellStart"/>
      <w:r>
        <w:rPr>
          <w:rFonts w:ascii="UniversPro-Oblique" w:hAnsi="UniversPro-Oblique" w:cs="UniversPro-Oblique"/>
          <w:i/>
          <w:iCs/>
          <w:sz w:val="19"/>
          <w:szCs w:val="19"/>
        </w:rPr>
        <w:t>factor</w:t>
      </w:r>
      <w:proofErr w:type="spellEnd"/>
      <w:r>
        <w:rPr>
          <w:rFonts w:ascii="UniversPro-Roman" w:hAnsi="UniversPro-Roman" w:cs="UniversPro-Roman"/>
          <w:sz w:val="19"/>
          <w:szCs w:val="19"/>
        </w:rPr>
        <w:t>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d) członkostwo w międzynarodowych organizacjach i towarzystwach naukowych,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e) udział w międzynarodowych zespołach eksperckich,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f) uczestnictwo w programach europejskich i innych programach międzynarodowych,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g) udział w międzynarodowych zespołach badawczych;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2) w obszarze wiedzy sztuka: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a) staże zagraniczne,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b) udział w międzynarodowych wydarzeniach artystycznych,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c) uczestnictwo w programach europejskich i innych programach międzynarodowych.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5. Informacja o osiągnięciach i dorobku dydaktycznym i popularyzatorskim: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1) prowadzone wykłady i seminaria naukowe;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2) opieka naukowa nad doktorantami i osobami ubiegającymi się o nadanie stopnia doktora (w charakterze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promotora, promotora pomocniczego lub opiekuna naukowego), z podaniem tytułów rozpraw doktorskich;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8"/>
          <w:szCs w:val="18"/>
        </w:rPr>
      </w:pPr>
      <w:r>
        <w:rPr>
          <w:rFonts w:ascii="UniversPro-Roman" w:hAnsi="UniversPro-Roman" w:cs="UniversPro-Roman"/>
          <w:sz w:val="18"/>
          <w:szCs w:val="18"/>
        </w:rPr>
        <w:t>Dziennik Ustaw Nr 204 — 12052 — Poz. 1200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3) artykuły i prace o charakterze popularnonaukowym;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 xml:space="preserve">4) przygotowane materiały do </w:t>
      </w:r>
      <w:r>
        <w:rPr>
          <w:rFonts w:ascii="UniversPro-Oblique" w:hAnsi="UniversPro-Oblique" w:cs="UniversPro-Oblique"/>
          <w:i/>
          <w:iCs/>
          <w:sz w:val="19"/>
          <w:szCs w:val="19"/>
        </w:rPr>
        <w:t>e-learningu</w:t>
      </w:r>
      <w:r>
        <w:rPr>
          <w:rFonts w:ascii="UniversPro-Roman" w:hAnsi="UniversPro-Roman" w:cs="UniversPro-Roman"/>
          <w:sz w:val="19"/>
          <w:szCs w:val="19"/>
        </w:rPr>
        <w:t>;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>5) aktywny udział w imprezach popularyzujących naukę, kulturę oraz sztukę.</w:t>
      </w:r>
    </w:p>
    <w:p w:rsidR="00D04EA5" w:rsidRDefault="00D04EA5" w:rsidP="00D04EA5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6. Informacja o otrzymanych nagrodach oraz wyróżnieniach naukowych, dydaktycznych i artystycznych.</w:t>
      </w:r>
    </w:p>
    <w:p w:rsidR="009E5663" w:rsidRDefault="00D04EA5" w:rsidP="00D04EA5">
      <w:pPr>
        <w:rPr>
          <w:rFonts w:ascii="UniversPro-Bold" w:hAnsi="UniversPro-Bold" w:cs="UniversPro-Bold"/>
          <w:b/>
          <w:bCs/>
          <w:sz w:val="19"/>
          <w:szCs w:val="19"/>
        </w:rPr>
      </w:pPr>
      <w:r>
        <w:rPr>
          <w:rFonts w:ascii="UniversPro-Bold" w:hAnsi="UniversPro-Bold" w:cs="UniversPro-Bold"/>
          <w:b/>
          <w:bCs/>
          <w:sz w:val="19"/>
          <w:szCs w:val="19"/>
        </w:rPr>
        <w:t>II. INFORMACJA O NAJWAŻNIEJSZYM OSIĄGNIĘCIU NAUKOWYM LUB ARTYSTYCZNYM</w:t>
      </w:r>
    </w:p>
    <w:p w:rsidR="00946016" w:rsidRDefault="00946016" w:rsidP="00946016">
      <w:pPr>
        <w:shd w:val="clear" w:color="auto" w:fill="FFFFFF"/>
        <w:rPr>
          <w:color w:val="000000"/>
        </w:rPr>
      </w:pPr>
      <w:r>
        <w:rPr>
          <w:color w:val="000000"/>
        </w:rPr>
        <w:t xml:space="preserve">(Monotematyczny cykl publikacji, Książka, Rozdział w książce  – wymienić tytuł, autorów,   </w:t>
      </w:r>
    </w:p>
    <w:p w:rsidR="00946016" w:rsidRDefault="00946016" w:rsidP="0094601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czasopismo, rok wydania. Patent)</w:t>
      </w:r>
    </w:p>
    <w:p w:rsidR="00946016" w:rsidRDefault="00946016" w:rsidP="00D04EA5">
      <w:pPr>
        <w:rPr>
          <w:rFonts w:ascii="UniversPro-Bold" w:hAnsi="UniversPro-Bold" w:cs="UniversPro-Bold"/>
          <w:b/>
          <w:bCs/>
          <w:sz w:val="19"/>
          <w:szCs w:val="19"/>
        </w:rPr>
      </w:pPr>
    </w:p>
    <w:p w:rsidR="00D04EA5" w:rsidRDefault="00D04EA5" w:rsidP="00D04EA5">
      <w:pPr>
        <w:rPr>
          <w:rFonts w:ascii="UniversPro-Bold" w:hAnsi="UniversPro-Bold" w:cs="UniversPro-Bold"/>
          <w:b/>
          <w:bCs/>
          <w:sz w:val="19"/>
          <w:szCs w:val="19"/>
        </w:rPr>
      </w:pPr>
    </w:p>
    <w:p w:rsidR="00D04EA5" w:rsidRDefault="00D04EA5" w:rsidP="00D04EA5">
      <w:pPr>
        <w:rPr>
          <w:rFonts w:ascii="UniversPro-Bold" w:hAnsi="UniversPro-Bold" w:cs="UniversPro-Bold"/>
          <w:b/>
          <w:bCs/>
          <w:sz w:val="19"/>
          <w:szCs w:val="19"/>
        </w:rPr>
      </w:pPr>
    </w:p>
    <w:p w:rsidR="00D04EA5" w:rsidRDefault="00D04EA5" w:rsidP="00D04EA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44" w:after="0" w:line="206" w:lineRule="exact"/>
        <w:jc w:val="both"/>
        <w:rPr>
          <w:spacing w:val="-6"/>
        </w:rPr>
      </w:pPr>
      <w:r>
        <w:t>Autoreferat przedstawiaj</w:t>
      </w:r>
      <w:r>
        <w:rPr>
          <w:rFonts w:cs="Times New Roman"/>
        </w:rPr>
        <w:t>ą</w:t>
      </w:r>
      <w:r>
        <w:t>cy osi</w:t>
      </w:r>
      <w:r>
        <w:rPr>
          <w:rFonts w:cs="Times New Roman"/>
        </w:rPr>
        <w:t>ą</w:t>
      </w:r>
      <w:r>
        <w:t>gni</w:t>
      </w:r>
      <w:r>
        <w:rPr>
          <w:rFonts w:cs="Times New Roman"/>
        </w:rPr>
        <w:t>ę</w:t>
      </w:r>
      <w:r>
        <w:t>cia naukowe albo artystyczne, informacj</w:t>
      </w:r>
      <w:r>
        <w:rPr>
          <w:rFonts w:cs="Times New Roman"/>
        </w:rPr>
        <w:t>ę</w:t>
      </w:r>
      <w:r>
        <w:t xml:space="preserve"> o osi</w:t>
      </w:r>
      <w:r>
        <w:rPr>
          <w:rFonts w:cs="Times New Roman"/>
        </w:rPr>
        <w:t>ą</w:t>
      </w:r>
      <w:r>
        <w:t>gni</w:t>
      </w:r>
      <w:r>
        <w:rPr>
          <w:rFonts w:cs="Times New Roman"/>
        </w:rPr>
        <w:t>ę</w:t>
      </w:r>
      <w:r>
        <w:t>ciach w za</w:t>
      </w:r>
      <w:r>
        <w:softHyphen/>
        <w:t>kresie opieki naukowej i kszta</w:t>
      </w:r>
      <w:r>
        <w:rPr>
          <w:rFonts w:cs="Times New Roman"/>
        </w:rPr>
        <w:t>ł</w:t>
      </w:r>
      <w:r>
        <w:t>cenia m</w:t>
      </w:r>
      <w:r>
        <w:rPr>
          <w:rFonts w:cs="Times New Roman"/>
        </w:rPr>
        <w:t>ł</w:t>
      </w:r>
      <w:r>
        <w:t>odej kadry, w tym o uko</w:t>
      </w:r>
      <w:r>
        <w:rPr>
          <w:rFonts w:cs="Times New Roman"/>
        </w:rPr>
        <w:t>ń</w:t>
      </w:r>
      <w:r>
        <w:t>czonych przewodach doktorskich, w kt</w:t>
      </w:r>
      <w:r>
        <w:rPr>
          <w:rFonts w:cs="Times New Roman"/>
        </w:rPr>
        <w:t>ó</w:t>
      </w:r>
      <w:r>
        <w:t>rych osoba ta pe</w:t>
      </w:r>
      <w:r>
        <w:rPr>
          <w:rFonts w:cs="Times New Roman"/>
        </w:rPr>
        <w:t>ł</w:t>
      </w:r>
      <w:r>
        <w:t>ni</w:t>
      </w:r>
      <w:r>
        <w:rPr>
          <w:rFonts w:cs="Times New Roman"/>
        </w:rPr>
        <w:t>ł</w:t>
      </w:r>
      <w:r>
        <w:t>a funkcj</w:t>
      </w:r>
      <w:r>
        <w:rPr>
          <w:rFonts w:cs="Times New Roman"/>
        </w:rPr>
        <w:t>ę</w:t>
      </w:r>
      <w:r>
        <w:t xml:space="preserve"> promotora lub promotora pomocniczego, oraz o dzia</w:t>
      </w:r>
      <w:r>
        <w:rPr>
          <w:rFonts w:cs="Times New Roman"/>
        </w:rPr>
        <w:t>ł</w:t>
      </w:r>
      <w:r>
        <w:t>alno</w:t>
      </w:r>
      <w:r>
        <w:rPr>
          <w:rFonts w:cs="Times New Roman"/>
        </w:rPr>
        <w:t>ś</w:t>
      </w:r>
      <w:r>
        <w:t>ci po</w:t>
      </w:r>
      <w:r>
        <w:softHyphen/>
        <w:t>pularyzuj</w:t>
      </w:r>
      <w:r>
        <w:rPr>
          <w:rFonts w:cs="Times New Roman"/>
        </w:rPr>
        <w:t>ą</w:t>
      </w:r>
      <w:r>
        <w:t>cej nauk</w:t>
      </w:r>
      <w:r>
        <w:rPr>
          <w:rFonts w:cs="Times New Roman"/>
        </w:rPr>
        <w:t>ę</w:t>
      </w:r>
      <w:r>
        <w:t>, w j</w:t>
      </w:r>
      <w:r>
        <w:rPr>
          <w:rFonts w:cs="Times New Roman"/>
        </w:rPr>
        <w:t>ę</w:t>
      </w:r>
      <w:r>
        <w:t>zyku polskim i angiel</w:t>
      </w:r>
      <w:r>
        <w:softHyphen/>
        <w:t>skim;</w:t>
      </w:r>
    </w:p>
    <w:p w:rsidR="00D04EA5" w:rsidRDefault="00D04EA5" w:rsidP="00D04EA5"/>
    <w:sectPr w:rsidR="00D04EA5" w:rsidSect="009E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136"/>
    <w:multiLevelType w:val="hybridMultilevel"/>
    <w:tmpl w:val="D3F63B00"/>
    <w:lvl w:ilvl="0" w:tplc="587AD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153C"/>
    <w:multiLevelType w:val="singleLevel"/>
    <w:tmpl w:val="4FEA40B0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04EA5"/>
    <w:rsid w:val="007F7321"/>
    <w:rsid w:val="00946016"/>
    <w:rsid w:val="009E5663"/>
    <w:rsid w:val="00D0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2</cp:revision>
  <dcterms:created xsi:type="dcterms:W3CDTF">2015-09-18T13:43:00Z</dcterms:created>
  <dcterms:modified xsi:type="dcterms:W3CDTF">2015-09-18T13:43:00Z</dcterms:modified>
</cp:coreProperties>
</file>