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50B" w:rsidRDefault="00CC350B"/>
    <w:p w:rsidR="00D92FCA" w:rsidRDefault="00D92FCA"/>
    <w:p w:rsidR="002C3A0E" w:rsidRDefault="003E2AFB" w:rsidP="00221EC9">
      <w:pPr>
        <w:jc w:val="both"/>
        <w:outlineLvl w:val="0"/>
        <w:rPr>
          <w:rFonts w:cs="Times New Roman"/>
          <w:b/>
        </w:rPr>
      </w:pPr>
      <w:r>
        <w:rPr>
          <w:rFonts w:cs="Times New Roman"/>
          <w:b/>
          <w:sz w:val="28"/>
          <w:szCs w:val="28"/>
        </w:rPr>
        <w:t xml:space="preserve">Evaluate of </w:t>
      </w:r>
      <w:r w:rsidR="002C3A0E" w:rsidRPr="002C3A0E">
        <w:rPr>
          <w:rFonts w:cs="Times New Roman"/>
          <w:b/>
          <w:sz w:val="28"/>
          <w:szCs w:val="28"/>
        </w:rPr>
        <w:t>effectiv</w:t>
      </w:r>
      <w:r w:rsidR="002C3A0E">
        <w:rPr>
          <w:rFonts w:cs="Times New Roman"/>
          <w:b/>
          <w:sz w:val="28"/>
          <w:szCs w:val="28"/>
        </w:rPr>
        <w:t>e</w:t>
      </w:r>
      <w:r>
        <w:rPr>
          <w:rFonts w:cs="Times New Roman"/>
          <w:b/>
          <w:sz w:val="28"/>
          <w:szCs w:val="28"/>
        </w:rPr>
        <w:t xml:space="preserve">ness </w:t>
      </w:r>
      <w:r w:rsidR="002C3A0E" w:rsidRPr="002C3A0E">
        <w:rPr>
          <w:rFonts w:cs="Times New Roman"/>
          <w:b/>
          <w:sz w:val="28"/>
          <w:szCs w:val="28"/>
        </w:rPr>
        <w:t>outpatient cardiac rehab</w:t>
      </w:r>
      <w:r>
        <w:rPr>
          <w:rFonts w:cs="Times New Roman"/>
          <w:b/>
          <w:sz w:val="28"/>
          <w:szCs w:val="28"/>
        </w:rPr>
        <w:t xml:space="preserve">ilitation in patients after the </w:t>
      </w:r>
      <w:r w:rsidR="002C3A0E" w:rsidRPr="002C3A0E">
        <w:rPr>
          <w:rFonts w:cs="Times New Roman"/>
          <w:b/>
          <w:sz w:val="28"/>
          <w:szCs w:val="28"/>
        </w:rPr>
        <w:t>first myocardial infarction with ST segment raise</w:t>
      </w:r>
      <w:r w:rsidR="002C3A0E">
        <w:rPr>
          <w:rFonts w:cs="Times New Roman"/>
          <w:b/>
        </w:rPr>
        <w:t>.</w:t>
      </w:r>
    </w:p>
    <w:p w:rsidR="002C3A0E" w:rsidRDefault="002C3A0E" w:rsidP="00221EC9">
      <w:pPr>
        <w:jc w:val="both"/>
        <w:outlineLvl w:val="0"/>
        <w:rPr>
          <w:rFonts w:cs="Times New Roman"/>
          <w:b/>
        </w:rPr>
      </w:pPr>
    </w:p>
    <w:p w:rsidR="00D92FCA" w:rsidRDefault="002C3A0E" w:rsidP="002C3A0E">
      <w:pPr>
        <w:jc w:val="both"/>
        <w:outlineLvl w:val="0"/>
        <w:rPr>
          <w:lang w:val="en-US"/>
        </w:rPr>
      </w:pPr>
      <w:r>
        <w:rPr>
          <w:rFonts w:cs="Times New Roman"/>
          <w:b/>
        </w:rPr>
        <w:t xml:space="preserve">                                               </w:t>
      </w:r>
      <w:r w:rsidR="00D92FCA" w:rsidRPr="002C3A0E">
        <w:rPr>
          <w:lang w:val="en-US"/>
        </w:rPr>
        <w:t>Dr n. med. Monika Chatian</w:t>
      </w:r>
    </w:p>
    <w:p w:rsidR="002C3A0E" w:rsidRPr="002C3A0E" w:rsidRDefault="002C3A0E" w:rsidP="002C3A0E">
      <w:pPr>
        <w:jc w:val="both"/>
        <w:outlineLvl w:val="0"/>
        <w:rPr>
          <w:rFonts w:cs="Times New Roman"/>
          <w:b/>
        </w:rPr>
      </w:pPr>
    </w:p>
    <w:p w:rsidR="00D92FCA" w:rsidRPr="002C3A0E" w:rsidRDefault="00D92FCA" w:rsidP="00D92FCA">
      <w:pPr>
        <w:rPr>
          <w:lang w:val="en-US"/>
        </w:rPr>
      </w:pPr>
    </w:p>
    <w:p w:rsidR="00D92FCA" w:rsidRPr="002C3A0E" w:rsidRDefault="00D92FCA" w:rsidP="00D92FCA">
      <w:pPr>
        <w:rPr>
          <w:lang w:val="en-US"/>
        </w:rPr>
      </w:pPr>
    </w:p>
    <w:p w:rsidR="00D92FCA" w:rsidRPr="002C3A0E" w:rsidRDefault="004839B3" w:rsidP="00D92FCA">
      <w:pPr>
        <w:rPr>
          <w:lang w:val="en-US"/>
        </w:rPr>
      </w:pPr>
      <w:r>
        <w:rPr>
          <w:rFonts w:cs="Times New Roman"/>
          <w:lang w:val="en-US"/>
        </w:rPr>
        <w:t xml:space="preserve">                                    </w:t>
      </w:r>
      <w:r w:rsidR="002C3A0E" w:rsidRPr="00340236">
        <w:rPr>
          <w:rFonts w:cs="Times New Roman"/>
          <w:lang w:val="en-US"/>
        </w:rPr>
        <w:t>Department</w:t>
      </w:r>
      <w:r>
        <w:rPr>
          <w:rFonts w:cs="Times New Roman"/>
          <w:lang w:val="en-US"/>
        </w:rPr>
        <w:t xml:space="preserve"> of Methodology of Teaching Movement</w:t>
      </w:r>
    </w:p>
    <w:p w:rsidR="00D92FCA" w:rsidRPr="003E2AFB" w:rsidRDefault="004839B3" w:rsidP="00D92FCA">
      <w:pPr>
        <w:rPr>
          <w:rFonts w:cs="Times New Roman"/>
          <w:lang w:val="en-US"/>
        </w:rPr>
      </w:pPr>
      <w:r w:rsidRPr="003E2AFB">
        <w:rPr>
          <w:rFonts w:cs="Times New Roman"/>
          <w:lang w:val="en-US"/>
        </w:rPr>
        <w:t xml:space="preserve">                         </w:t>
      </w:r>
      <w:r w:rsidR="00D92FCA" w:rsidRPr="003E2AFB">
        <w:rPr>
          <w:rFonts w:cs="Times New Roman"/>
          <w:lang w:val="en-US"/>
        </w:rPr>
        <w:t xml:space="preserve"> Head of Department: prof. dr hab. Elżbieta Poziomska-Piątkowska</w:t>
      </w:r>
    </w:p>
    <w:p w:rsidR="00D92FCA" w:rsidRPr="003E2AFB" w:rsidRDefault="00D92FCA" w:rsidP="00D92FCA">
      <w:pPr>
        <w:rPr>
          <w:rFonts w:cs="Times New Roman"/>
          <w:lang w:val="en-US"/>
        </w:rPr>
      </w:pPr>
    </w:p>
    <w:p w:rsidR="00D92FCA" w:rsidRPr="003E2AFB" w:rsidRDefault="00D92FCA" w:rsidP="00D92FCA">
      <w:pPr>
        <w:rPr>
          <w:rFonts w:cs="Times New Roman"/>
          <w:lang w:val="en-US"/>
        </w:rPr>
      </w:pPr>
    </w:p>
    <w:p w:rsidR="00D92FCA" w:rsidRPr="003E2AFB" w:rsidRDefault="00D92FCA" w:rsidP="00D92FCA">
      <w:pPr>
        <w:rPr>
          <w:rFonts w:cs="Times New Roman"/>
          <w:lang w:val="en-US"/>
        </w:rPr>
      </w:pPr>
    </w:p>
    <w:p w:rsidR="00D92FCA" w:rsidRDefault="00D92FCA" w:rsidP="00D92FCA">
      <w:pPr>
        <w:rPr>
          <w:rFonts w:cs="Times New Roman"/>
          <w:lang w:val="en-US"/>
        </w:rPr>
      </w:pPr>
      <w:r w:rsidRPr="004839B3">
        <w:rPr>
          <w:rFonts w:cs="Times New Roman"/>
          <w:lang w:val="en-US"/>
        </w:rPr>
        <w:t xml:space="preserve">              </w:t>
      </w:r>
      <w:r w:rsidR="004839B3" w:rsidRPr="004839B3">
        <w:rPr>
          <w:rFonts w:cs="Times New Roman"/>
          <w:lang w:val="en-US"/>
        </w:rPr>
        <w:t xml:space="preserve">                              </w:t>
      </w:r>
      <w:r w:rsidR="00221EC9">
        <w:rPr>
          <w:rFonts w:cs="Times New Roman"/>
          <w:lang w:val="en-US"/>
        </w:rPr>
        <w:t xml:space="preserve">      </w:t>
      </w:r>
      <w:r w:rsidRPr="004839B3">
        <w:rPr>
          <w:rFonts w:cs="Times New Roman"/>
          <w:lang w:val="en-US"/>
        </w:rPr>
        <w:t xml:space="preserve"> </w:t>
      </w:r>
      <w:r w:rsidR="004839B3">
        <w:rPr>
          <w:rFonts w:cs="Times New Roman"/>
          <w:lang w:val="en-US"/>
        </w:rPr>
        <w:t>D</w:t>
      </w:r>
      <w:r>
        <w:rPr>
          <w:rFonts w:cs="Times New Roman"/>
          <w:lang w:val="en-US"/>
        </w:rPr>
        <w:t>octoral Dissertation</w:t>
      </w:r>
      <w:r w:rsidRPr="00340236">
        <w:rPr>
          <w:rFonts w:cs="Times New Roman"/>
          <w:lang w:val="en-US"/>
        </w:rPr>
        <w:t xml:space="preserve"> –  abstract</w:t>
      </w:r>
    </w:p>
    <w:p w:rsidR="00D92FCA" w:rsidRDefault="00D92FCA" w:rsidP="00D92FCA">
      <w:pPr>
        <w:rPr>
          <w:rFonts w:cs="Times New Roman"/>
          <w:lang w:val="en-US"/>
        </w:rPr>
      </w:pPr>
    </w:p>
    <w:p w:rsidR="00D92FCA" w:rsidRPr="00340236" w:rsidRDefault="00D92FCA" w:rsidP="00D92FCA">
      <w:pPr>
        <w:rPr>
          <w:rFonts w:cs="Times New Roman"/>
          <w:lang w:val="en-US"/>
        </w:rPr>
      </w:pPr>
    </w:p>
    <w:p w:rsidR="00D92FCA" w:rsidRPr="003E2AFB" w:rsidRDefault="00D92FCA" w:rsidP="00D92FCA">
      <w:pPr>
        <w:jc w:val="both"/>
        <w:outlineLvl w:val="0"/>
        <w:rPr>
          <w:rFonts w:cs="Times New Roman"/>
          <w:lang w:val="pl-PL"/>
        </w:rPr>
      </w:pPr>
      <w:r w:rsidRPr="00340236">
        <w:rPr>
          <w:rFonts w:cs="Times New Roman"/>
          <w:lang w:val="en-US"/>
        </w:rPr>
        <w:t xml:space="preserve">        </w:t>
      </w:r>
      <w:r>
        <w:rPr>
          <w:rFonts w:cs="Times New Roman"/>
          <w:lang w:val="en-US"/>
        </w:rPr>
        <w:t xml:space="preserve">                       Adviso</w:t>
      </w:r>
      <w:r w:rsidRPr="00340236">
        <w:rPr>
          <w:rFonts w:cs="Times New Roman"/>
          <w:lang w:val="en-US"/>
        </w:rPr>
        <w:t>r</w:t>
      </w:r>
      <w:r>
        <w:rPr>
          <w:rFonts w:cs="Times New Roman"/>
          <w:lang w:val="en-US"/>
        </w:rPr>
        <w:t xml:space="preserve"> - prof. dr hab. </w:t>
      </w:r>
      <w:r w:rsidR="004839B3">
        <w:rPr>
          <w:rFonts w:cs="Times New Roman"/>
          <w:lang w:val="pl-PL"/>
        </w:rPr>
        <w:t>Elżbieta Poziomska-Pią</w:t>
      </w:r>
      <w:r w:rsidRPr="00D92FCA">
        <w:rPr>
          <w:rFonts w:cs="Times New Roman"/>
          <w:lang w:val="pl-PL"/>
        </w:rPr>
        <w:t>tkowska</w:t>
      </w:r>
    </w:p>
    <w:p w:rsidR="00D92FCA" w:rsidRPr="003E2AFB" w:rsidRDefault="00D92FCA" w:rsidP="00D92FCA">
      <w:pPr>
        <w:jc w:val="both"/>
        <w:outlineLvl w:val="0"/>
        <w:rPr>
          <w:rFonts w:cs="Times New Roman"/>
          <w:lang w:val="en-US"/>
        </w:rPr>
      </w:pPr>
      <w:r w:rsidRPr="00D92FCA">
        <w:rPr>
          <w:rFonts w:cs="Times New Roman"/>
          <w:lang w:val="pl-PL"/>
        </w:rPr>
        <w:t xml:space="preserve">                 </w:t>
      </w:r>
      <w:r w:rsidRPr="00D92FCA">
        <w:rPr>
          <w:lang w:val="pl-PL"/>
        </w:rPr>
        <w:t>Reviewers</w:t>
      </w:r>
      <w:r w:rsidRPr="00D92FCA">
        <w:rPr>
          <w:rFonts w:cs="Times New Roman"/>
          <w:lang w:val="pl-PL"/>
        </w:rPr>
        <w:t xml:space="preserve"> - prof. dr hab. L</w:t>
      </w:r>
      <w:r>
        <w:rPr>
          <w:rFonts w:cs="Times New Roman"/>
          <w:lang w:val="pl-PL"/>
        </w:rPr>
        <w:t>ucjan Pawlicki</w:t>
      </w:r>
      <w:r w:rsidRPr="00D92FCA">
        <w:rPr>
          <w:rFonts w:cs="Times New Roman"/>
          <w:lang w:val="pl-PL"/>
        </w:rPr>
        <w:t xml:space="preserve">, prof. dr hab. </w:t>
      </w:r>
      <w:r w:rsidRPr="003E2AFB">
        <w:rPr>
          <w:rFonts w:cs="Times New Roman"/>
          <w:lang w:val="en-US"/>
        </w:rPr>
        <w:t xml:space="preserve">Aleksander Goch </w:t>
      </w:r>
    </w:p>
    <w:p w:rsidR="00D92FCA" w:rsidRPr="003E2AFB" w:rsidRDefault="00D92FCA" w:rsidP="00D92FCA">
      <w:pPr>
        <w:jc w:val="both"/>
        <w:outlineLvl w:val="0"/>
        <w:rPr>
          <w:rFonts w:cs="Times New Roman"/>
          <w:lang w:val="en-US"/>
        </w:rPr>
      </w:pPr>
    </w:p>
    <w:p w:rsidR="00D92FCA" w:rsidRPr="00D92FCA" w:rsidRDefault="00D92FCA" w:rsidP="00D92FCA">
      <w:pPr>
        <w:jc w:val="both"/>
        <w:outlineLvl w:val="0"/>
        <w:rPr>
          <w:rFonts w:cs="Times New Roman"/>
          <w:lang w:val="en-US"/>
        </w:rPr>
      </w:pPr>
      <w:r w:rsidRPr="003E2AFB">
        <w:rPr>
          <w:rFonts w:cs="Times New Roman"/>
          <w:lang w:val="en-US"/>
        </w:rPr>
        <w:t xml:space="preserve">                             </w:t>
      </w:r>
      <w:r w:rsidRPr="00FC2DBA">
        <w:rPr>
          <w:rFonts w:cs="Times New Roman"/>
          <w:lang w:val="en-US"/>
        </w:rPr>
        <w:t>O</w:t>
      </w:r>
      <w:r>
        <w:rPr>
          <w:rFonts w:cs="Times New Roman"/>
          <w:lang w:val="en-US"/>
        </w:rPr>
        <w:t>fficial Doctoral Dissertation D</w:t>
      </w:r>
      <w:r w:rsidRPr="00FC2DBA">
        <w:rPr>
          <w:rFonts w:cs="Times New Roman"/>
          <w:lang w:val="en-US"/>
        </w:rPr>
        <w:t>ate</w:t>
      </w:r>
      <w:r>
        <w:rPr>
          <w:rFonts w:cs="Times New Roman"/>
          <w:lang w:val="en-US"/>
        </w:rPr>
        <w:t xml:space="preserve"> – 18</w:t>
      </w:r>
      <w:r w:rsidRPr="00FC2DBA">
        <w:rPr>
          <w:rFonts w:cs="Times New Roman"/>
          <w:vertAlign w:val="superscript"/>
          <w:lang w:val="en-US"/>
        </w:rPr>
        <w:t>th</w:t>
      </w:r>
      <w:r>
        <w:rPr>
          <w:rFonts w:cs="Times New Roman"/>
          <w:lang w:val="en-US"/>
        </w:rPr>
        <w:t xml:space="preserve"> of March 2014</w:t>
      </w:r>
    </w:p>
    <w:p w:rsidR="00D92FCA" w:rsidRPr="005D7442" w:rsidRDefault="00D92FCA" w:rsidP="00D92FCA">
      <w:pPr>
        <w:jc w:val="both"/>
        <w:outlineLvl w:val="0"/>
        <w:rPr>
          <w:rFonts w:cs="Times New Roman"/>
          <w:lang w:val="en-US"/>
        </w:rPr>
      </w:pPr>
      <w:r w:rsidRPr="00FC2DBA">
        <w:rPr>
          <w:rFonts w:cs="Times New Roman"/>
          <w:lang w:val="en-US"/>
        </w:rPr>
        <w:t xml:space="preserve">         </w:t>
      </w:r>
      <w:r w:rsidRPr="005D7442">
        <w:rPr>
          <w:rFonts w:cs="Times New Roman"/>
          <w:lang w:val="en-US"/>
        </w:rPr>
        <w:t xml:space="preserve"> Approved by the </w:t>
      </w:r>
      <w:r>
        <w:rPr>
          <w:rFonts w:cs="Times New Roman"/>
          <w:lang w:val="en-US"/>
        </w:rPr>
        <w:t xml:space="preserve">Scientific </w:t>
      </w:r>
      <w:r w:rsidRPr="005D7442">
        <w:rPr>
          <w:rFonts w:cs="Times New Roman"/>
          <w:lang w:val="en-US"/>
        </w:rPr>
        <w:t xml:space="preserve">Council of Military Medical Faculty </w:t>
      </w:r>
      <w:r>
        <w:rPr>
          <w:rFonts w:cs="Times New Roman"/>
          <w:lang w:val="en-US"/>
        </w:rPr>
        <w:t>– - 1</w:t>
      </w:r>
      <w:r>
        <w:rPr>
          <w:rFonts w:cs="Times New Roman"/>
          <w:vertAlign w:val="superscript"/>
          <w:lang w:val="en-US"/>
        </w:rPr>
        <w:t>st</w:t>
      </w:r>
      <w:r>
        <w:rPr>
          <w:rFonts w:cs="Times New Roman"/>
          <w:lang w:val="en-US"/>
        </w:rPr>
        <w:t xml:space="preserve"> of April 2014</w:t>
      </w:r>
    </w:p>
    <w:p w:rsidR="00D92FCA" w:rsidRPr="00D92FCA" w:rsidRDefault="00D92FCA" w:rsidP="00D92FCA">
      <w:pPr>
        <w:jc w:val="both"/>
        <w:outlineLvl w:val="0"/>
        <w:rPr>
          <w:rFonts w:cs="Times New Roman"/>
          <w:lang w:val="en-US"/>
        </w:rPr>
      </w:pPr>
    </w:p>
    <w:p w:rsidR="00D92FCA" w:rsidRPr="00D92FCA" w:rsidRDefault="00D92FCA" w:rsidP="00D92FCA">
      <w:pPr>
        <w:rPr>
          <w:rFonts w:cs="Times New Roman"/>
          <w:lang w:val="en-US"/>
        </w:rPr>
      </w:pPr>
    </w:p>
    <w:p w:rsidR="00D92FCA" w:rsidRPr="00990522" w:rsidRDefault="00D92FCA" w:rsidP="00221EC9">
      <w:pPr>
        <w:jc w:val="both"/>
        <w:rPr>
          <w:rFonts w:cs="Times New Roman"/>
          <w:b/>
        </w:rPr>
      </w:pPr>
      <w:r w:rsidRPr="00990522">
        <w:rPr>
          <w:rFonts w:cs="Times New Roman"/>
          <w:b/>
        </w:rPr>
        <w:t>Introduction</w:t>
      </w:r>
    </w:p>
    <w:p w:rsidR="00D92FCA" w:rsidRDefault="00D92FCA" w:rsidP="00221EC9">
      <w:pPr>
        <w:jc w:val="both"/>
        <w:rPr>
          <w:rFonts w:cs="Times New Roman"/>
          <w:color w:val="222222"/>
          <w:lang w:val="en-US"/>
        </w:rPr>
      </w:pPr>
      <w:r w:rsidRPr="00B90675">
        <w:rPr>
          <w:lang w:val="en-US"/>
        </w:rPr>
        <w:t>A heart attack besides the sudden cardiac death is one of the most serious clinical demonstrations of the ischaemic heart diseases</w:t>
      </w:r>
      <w:r>
        <w:rPr>
          <w:lang w:val="en-US"/>
        </w:rPr>
        <w:t xml:space="preserve">. </w:t>
      </w:r>
      <w:r w:rsidRPr="000C72D8">
        <w:rPr>
          <w:rFonts w:cs="Times New Roman"/>
          <w:color w:val="222222"/>
          <w:lang w:val="en-US"/>
        </w:rPr>
        <w:t>Carefully selected outpatient cardiac rehabilitation program has a positive impact on improving the mental and physical fitness and lipid profile of patients afte</w:t>
      </w:r>
      <w:r>
        <w:rPr>
          <w:rFonts w:cs="Times New Roman"/>
          <w:color w:val="222222"/>
          <w:lang w:val="en-US"/>
        </w:rPr>
        <w:t>r myocardial infarction.</w:t>
      </w:r>
    </w:p>
    <w:p w:rsidR="00D92FCA" w:rsidRPr="0006142B" w:rsidRDefault="00D92FCA" w:rsidP="00221EC9">
      <w:pPr>
        <w:jc w:val="both"/>
        <w:rPr>
          <w:rFonts w:cs="Times New Roman"/>
          <w:b/>
        </w:rPr>
      </w:pPr>
      <w:r w:rsidRPr="0006142B">
        <w:rPr>
          <w:rFonts w:cs="Times New Roman"/>
          <w:b/>
        </w:rPr>
        <w:t>Aim</w:t>
      </w:r>
    </w:p>
    <w:p w:rsidR="00D92FCA" w:rsidRDefault="00D92FCA" w:rsidP="00221EC9">
      <w:pPr>
        <w:jc w:val="both"/>
        <w:rPr>
          <w:rFonts w:cs="Times New Roman"/>
          <w:color w:val="222222"/>
          <w:lang w:val="en-US"/>
        </w:rPr>
      </w:pPr>
      <w:r>
        <w:rPr>
          <w:rFonts w:cs="Times New Roman"/>
          <w:color w:val="222222"/>
          <w:lang w:val="en-US"/>
        </w:rPr>
        <w:t>The a</w:t>
      </w:r>
      <w:r w:rsidRPr="000C72D8">
        <w:rPr>
          <w:rFonts w:cs="Times New Roman"/>
          <w:color w:val="222222"/>
          <w:lang w:val="en-US"/>
        </w:rPr>
        <w:t>im of this study</w:t>
      </w:r>
      <w:r>
        <w:rPr>
          <w:rFonts w:cs="Times New Roman"/>
          <w:color w:val="222222"/>
          <w:lang w:val="en-US"/>
        </w:rPr>
        <w:t xml:space="preserve"> was to assess the health record of patients after the  first </w:t>
      </w:r>
      <w:r w:rsidRPr="000C72D8">
        <w:rPr>
          <w:rFonts w:cs="Times New Roman"/>
          <w:color w:val="222222"/>
          <w:lang w:val="en-US"/>
        </w:rPr>
        <w:t xml:space="preserve"> myocardial infarction with ST segmen</w:t>
      </w:r>
      <w:r>
        <w:rPr>
          <w:rFonts w:cs="Times New Roman"/>
          <w:color w:val="222222"/>
          <w:lang w:val="en-US"/>
        </w:rPr>
        <w:t xml:space="preserve">t raise, who had undergone </w:t>
      </w:r>
      <w:r w:rsidRPr="000C72D8">
        <w:rPr>
          <w:rFonts w:cs="Times New Roman"/>
          <w:color w:val="222222"/>
          <w:lang w:val="en-US"/>
        </w:rPr>
        <w:t xml:space="preserve">outpatient rehabilitation carried out </w:t>
      </w:r>
      <w:r>
        <w:rPr>
          <w:rFonts w:cs="Times New Roman"/>
          <w:color w:val="222222"/>
          <w:lang w:val="en-US"/>
        </w:rPr>
        <w:t xml:space="preserve">on cycloergometer </w:t>
      </w:r>
      <w:r w:rsidRPr="000C72D8">
        <w:rPr>
          <w:rFonts w:cs="Times New Roman"/>
          <w:color w:val="222222"/>
          <w:lang w:val="en-US"/>
        </w:rPr>
        <w:t>and to determine the effects</w:t>
      </w:r>
      <w:r>
        <w:rPr>
          <w:rFonts w:cs="Times New Roman"/>
          <w:color w:val="222222"/>
          <w:lang w:val="en-US"/>
        </w:rPr>
        <w:t>.</w:t>
      </w:r>
    </w:p>
    <w:p w:rsidR="00D92FCA" w:rsidRDefault="00D92FCA" w:rsidP="00221EC9">
      <w:pPr>
        <w:jc w:val="both"/>
        <w:rPr>
          <w:rFonts w:cs="Times New Roman"/>
          <w:b/>
        </w:rPr>
      </w:pPr>
      <w:r w:rsidRPr="0006142B">
        <w:rPr>
          <w:rFonts w:cs="Times New Roman"/>
          <w:b/>
        </w:rPr>
        <w:t>Material and Methods</w:t>
      </w:r>
    </w:p>
    <w:p w:rsidR="00D92FCA" w:rsidRDefault="00D92FCA" w:rsidP="00221EC9">
      <w:pPr>
        <w:jc w:val="both"/>
        <w:rPr>
          <w:rFonts w:cs="Times New Roman"/>
          <w:color w:val="222222"/>
          <w:lang w:val="en-US"/>
        </w:rPr>
      </w:pPr>
      <w:r w:rsidRPr="00B90675">
        <w:rPr>
          <w:lang w:val="en-US"/>
        </w:rPr>
        <w:t>The study included 108 patients (93 men and 15 women). An average age of patients was 53. Examined  patients were divided into 2 groups: reha</w:t>
      </w:r>
      <w:r>
        <w:rPr>
          <w:lang w:val="en-US"/>
        </w:rPr>
        <w:t xml:space="preserve">bilitated (55 people) and undergoing checkup </w:t>
      </w:r>
      <w:r w:rsidRPr="00B90675">
        <w:rPr>
          <w:lang w:val="en-US"/>
        </w:rPr>
        <w:t xml:space="preserve"> (53 people). The program of the cardiological rehabilitation included 24 forty-minute training sessions</w:t>
      </w:r>
      <w:r w:rsidR="0097054C">
        <w:rPr>
          <w:lang w:val="en-US"/>
        </w:rPr>
        <w:t xml:space="preserve">, for 2-3 times during the week. </w:t>
      </w:r>
      <w:r w:rsidRPr="000C72D8">
        <w:rPr>
          <w:rFonts w:cs="Times New Roman"/>
          <w:color w:val="222222"/>
          <w:lang w:val="en-US"/>
        </w:rPr>
        <w:t>Rehabilitation las</w:t>
      </w:r>
      <w:r w:rsidR="0097054C">
        <w:rPr>
          <w:rFonts w:cs="Times New Roman"/>
          <w:color w:val="222222"/>
          <w:lang w:val="en-US"/>
        </w:rPr>
        <w:t>ted about three months.</w:t>
      </w:r>
    </w:p>
    <w:p w:rsidR="00D92FCA" w:rsidRDefault="00D92FCA" w:rsidP="00221EC9">
      <w:pPr>
        <w:jc w:val="both"/>
        <w:outlineLvl w:val="0"/>
        <w:rPr>
          <w:rFonts w:cs="Times New Roman"/>
          <w:b/>
        </w:rPr>
      </w:pPr>
      <w:r w:rsidRPr="0006142B">
        <w:rPr>
          <w:rFonts w:cs="Times New Roman"/>
          <w:b/>
        </w:rPr>
        <w:t>Results</w:t>
      </w:r>
    </w:p>
    <w:p w:rsidR="00D92FCA" w:rsidRDefault="004839B3" w:rsidP="00221EC9">
      <w:pPr>
        <w:jc w:val="both"/>
        <w:rPr>
          <w:rFonts w:cs="Times New Roman"/>
          <w:color w:val="222222"/>
          <w:lang w:val="en-US"/>
        </w:rPr>
      </w:pPr>
      <w:r>
        <w:rPr>
          <w:rFonts w:cs="Times New Roman"/>
          <w:color w:val="222222"/>
        </w:rPr>
        <w:t>The o</w:t>
      </w:r>
      <w:r w:rsidR="00D92FCA" w:rsidRPr="000C72D8">
        <w:rPr>
          <w:rFonts w:cs="Times New Roman"/>
          <w:color w:val="222222"/>
          <w:lang w:val="en-US"/>
        </w:rPr>
        <w:t xml:space="preserve">utpatient cardiac rehabilitation has a positive impact on </w:t>
      </w:r>
      <w:r w:rsidR="00D92FCA">
        <w:rPr>
          <w:rFonts w:cs="Times New Roman"/>
          <w:color w:val="222222"/>
          <w:lang w:val="en-US"/>
        </w:rPr>
        <w:t xml:space="preserve">improving the </w:t>
      </w:r>
      <w:r w:rsidR="00D92FCA" w:rsidRPr="000C72D8">
        <w:rPr>
          <w:rFonts w:cs="Times New Roman"/>
          <w:color w:val="222222"/>
          <w:lang w:val="en-US"/>
        </w:rPr>
        <w:t>patients</w:t>
      </w:r>
      <w:r w:rsidR="00D92FCA">
        <w:rPr>
          <w:rFonts w:cs="Times New Roman"/>
          <w:color w:val="222222"/>
          <w:lang w:val="en-US"/>
        </w:rPr>
        <w:t>’ fitness</w:t>
      </w:r>
      <w:r w:rsidR="00D92FCA" w:rsidRPr="000C72D8">
        <w:rPr>
          <w:rFonts w:cs="Times New Roman"/>
          <w:color w:val="222222"/>
          <w:lang w:val="en-US"/>
        </w:rPr>
        <w:t xml:space="preserve"> after myocardial infarction</w:t>
      </w:r>
      <w:r w:rsidR="00D92FCA">
        <w:rPr>
          <w:rFonts w:cs="Times New Roman"/>
          <w:color w:val="222222"/>
          <w:lang w:val="en-US"/>
        </w:rPr>
        <w:t>.</w:t>
      </w:r>
    </w:p>
    <w:p w:rsidR="007454C3" w:rsidRDefault="007454C3" w:rsidP="00221EC9">
      <w:pPr>
        <w:jc w:val="both"/>
        <w:rPr>
          <w:rFonts w:cs="Times New Roman"/>
          <w:b/>
        </w:rPr>
      </w:pPr>
      <w:r w:rsidRPr="0006142B">
        <w:rPr>
          <w:rFonts w:cs="Times New Roman"/>
          <w:b/>
        </w:rPr>
        <w:t>Conclusions</w:t>
      </w:r>
    </w:p>
    <w:p w:rsidR="007454C3" w:rsidRPr="005F6F1C" w:rsidRDefault="007454C3" w:rsidP="00221EC9">
      <w:pPr>
        <w:jc w:val="both"/>
        <w:rPr>
          <w:rFonts w:cs="Times New Roman"/>
          <w:color w:val="222222"/>
          <w:lang w:val="en-US"/>
        </w:rPr>
      </w:pPr>
      <w:r>
        <w:rPr>
          <w:rFonts w:cs="Times New Roman"/>
          <w:color w:val="222222"/>
        </w:rPr>
        <w:t>T</w:t>
      </w:r>
      <w:r w:rsidRPr="000C72D8">
        <w:rPr>
          <w:rFonts w:cs="Times New Roman"/>
          <w:color w:val="222222"/>
          <w:lang w:val="en-US"/>
        </w:rPr>
        <w:t xml:space="preserve">he effect of </w:t>
      </w:r>
      <w:r>
        <w:rPr>
          <w:rFonts w:cs="Times New Roman"/>
          <w:color w:val="222222"/>
          <w:lang w:val="en-US"/>
        </w:rPr>
        <w:t xml:space="preserve">cardiac </w:t>
      </w:r>
      <w:r w:rsidRPr="000C72D8">
        <w:rPr>
          <w:rFonts w:cs="Times New Roman"/>
          <w:color w:val="222222"/>
          <w:lang w:val="en-US"/>
        </w:rPr>
        <w:t>rehabilitation for patients is dependent on the procedure being carried out and the characteristics of the test group of patients.</w:t>
      </w:r>
    </w:p>
    <w:p w:rsidR="007454C3" w:rsidRPr="007454C3" w:rsidRDefault="007454C3" w:rsidP="007454C3">
      <w:pPr>
        <w:jc w:val="both"/>
        <w:rPr>
          <w:rFonts w:cs="Times New Roman"/>
          <w:b/>
          <w:lang w:val="en-US"/>
        </w:rPr>
      </w:pPr>
    </w:p>
    <w:p w:rsidR="007454C3" w:rsidRDefault="007454C3" w:rsidP="00D92FCA">
      <w:pPr>
        <w:rPr>
          <w:rFonts w:cs="Times New Roman"/>
          <w:color w:val="222222"/>
          <w:lang w:val="en-US"/>
        </w:rPr>
      </w:pPr>
    </w:p>
    <w:p w:rsidR="00D92FCA" w:rsidRPr="00D92FCA" w:rsidRDefault="00D92FCA" w:rsidP="00D92FCA">
      <w:pPr>
        <w:jc w:val="both"/>
        <w:outlineLvl w:val="0"/>
        <w:rPr>
          <w:rFonts w:cs="Times New Roman"/>
          <w:b/>
          <w:lang w:val="en-US"/>
        </w:rPr>
      </w:pPr>
    </w:p>
    <w:p w:rsidR="00D92FCA" w:rsidRPr="00D92FCA" w:rsidRDefault="00D92FCA">
      <w:pPr>
        <w:rPr>
          <w:lang w:val="en-US"/>
        </w:rPr>
      </w:pPr>
    </w:p>
    <w:sectPr w:rsidR="00D92FCA" w:rsidRPr="00D92FCA" w:rsidSect="00CC35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defaultTabStop w:val="708"/>
  <w:hyphenationZone w:val="425"/>
  <w:characterSpacingControl w:val="doNotCompress"/>
  <w:compat/>
  <w:rsids>
    <w:rsidRoot w:val="00D92FCA"/>
    <w:rsid w:val="00221EC9"/>
    <w:rsid w:val="002C3A0E"/>
    <w:rsid w:val="00301B86"/>
    <w:rsid w:val="003E2AFB"/>
    <w:rsid w:val="004839B3"/>
    <w:rsid w:val="004912B2"/>
    <w:rsid w:val="007454C3"/>
    <w:rsid w:val="0097054C"/>
    <w:rsid w:val="00CC350B"/>
    <w:rsid w:val="00D21AEA"/>
    <w:rsid w:val="00D92FCA"/>
    <w:rsid w:val="00E56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2FCA"/>
    <w:pPr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val="en-GB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karolina.maciejewska</cp:lastModifiedBy>
  <cp:revision>2</cp:revision>
  <dcterms:created xsi:type="dcterms:W3CDTF">2014-05-16T09:45:00Z</dcterms:created>
  <dcterms:modified xsi:type="dcterms:W3CDTF">2014-05-16T09:45:00Z</dcterms:modified>
</cp:coreProperties>
</file>